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D30281" w:rsidRPr="00D30281" w:rsidRDefault="00D30281" w:rsidP="00D3028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D30281">
        <w:rPr>
          <w:sz w:val="22"/>
          <w:szCs w:val="22"/>
        </w:rPr>
        <w:t xml:space="preserve">г. Ярославль </w:t>
      </w:r>
      <w:r w:rsidRPr="00D30281">
        <w:rPr>
          <w:sz w:val="22"/>
          <w:szCs w:val="22"/>
        </w:rPr>
        <w:tab/>
        <w:t>05 ноября 2020 г.</w:t>
      </w:r>
    </w:p>
    <w:p w:rsidR="00D30281" w:rsidRPr="00D30281" w:rsidRDefault="00D30281" w:rsidP="00D30281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30281" w:rsidRPr="00D30281" w:rsidRDefault="00D30281" w:rsidP="00D30281">
      <w:pPr>
        <w:ind w:right="99"/>
        <w:rPr>
          <w:sz w:val="22"/>
          <w:szCs w:val="22"/>
        </w:rPr>
      </w:pPr>
      <w:r w:rsidRPr="00D30281">
        <w:rPr>
          <w:b/>
          <w:bCs/>
          <w:sz w:val="22"/>
          <w:szCs w:val="22"/>
        </w:rPr>
        <w:t>Дата проведения заседания лизинговой комиссии:</w:t>
      </w:r>
      <w:r w:rsidRPr="00D30281">
        <w:rPr>
          <w:sz w:val="22"/>
          <w:szCs w:val="22"/>
        </w:rPr>
        <w:t xml:space="preserve"> 05 ноября 2020 г.</w:t>
      </w:r>
    </w:p>
    <w:p w:rsidR="00D30281" w:rsidRPr="00D30281" w:rsidRDefault="00D30281" w:rsidP="00D30281">
      <w:pPr>
        <w:ind w:right="99"/>
        <w:rPr>
          <w:sz w:val="22"/>
          <w:szCs w:val="22"/>
        </w:rPr>
      </w:pPr>
      <w:r w:rsidRPr="00D30281">
        <w:rPr>
          <w:b/>
          <w:bCs/>
          <w:sz w:val="22"/>
          <w:szCs w:val="22"/>
        </w:rPr>
        <w:t>Время проведения заседания лизинговой комиссии:</w:t>
      </w:r>
      <w:r w:rsidRPr="00D30281">
        <w:rPr>
          <w:sz w:val="22"/>
          <w:szCs w:val="22"/>
        </w:rPr>
        <w:t xml:space="preserve"> 09 час. 30 мин.</w:t>
      </w:r>
    </w:p>
    <w:p w:rsidR="00D30281" w:rsidRPr="00D30281" w:rsidRDefault="00D30281" w:rsidP="00D30281">
      <w:pPr>
        <w:ind w:right="99"/>
        <w:jc w:val="both"/>
        <w:rPr>
          <w:sz w:val="22"/>
          <w:szCs w:val="22"/>
        </w:rPr>
      </w:pPr>
      <w:r w:rsidRPr="00D30281">
        <w:rPr>
          <w:b/>
          <w:bCs/>
          <w:sz w:val="22"/>
          <w:szCs w:val="22"/>
        </w:rPr>
        <w:t>Место проведения заседания лизинговой комиссии:</w:t>
      </w:r>
      <w:r w:rsidRPr="00D30281">
        <w:rPr>
          <w:sz w:val="22"/>
          <w:szCs w:val="22"/>
        </w:rPr>
        <w:t xml:space="preserve"> </w:t>
      </w:r>
      <w:proofErr w:type="gramStart"/>
      <w:r w:rsidRPr="00D30281">
        <w:rPr>
          <w:rStyle w:val="14"/>
          <w:sz w:val="22"/>
          <w:szCs w:val="22"/>
        </w:rPr>
        <w:t>г</w:t>
      </w:r>
      <w:proofErr w:type="gramEnd"/>
      <w:r w:rsidRPr="00D30281">
        <w:rPr>
          <w:rStyle w:val="14"/>
          <w:sz w:val="22"/>
          <w:szCs w:val="22"/>
        </w:rPr>
        <w:t xml:space="preserve">. Ярославль, ул. </w:t>
      </w:r>
      <w:proofErr w:type="spellStart"/>
      <w:r w:rsidRPr="00D30281">
        <w:rPr>
          <w:rStyle w:val="14"/>
          <w:sz w:val="22"/>
          <w:szCs w:val="22"/>
        </w:rPr>
        <w:t>Трефолева</w:t>
      </w:r>
      <w:proofErr w:type="spellEnd"/>
      <w:r w:rsidRPr="00D30281">
        <w:rPr>
          <w:rStyle w:val="14"/>
          <w:sz w:val="22"/>
          <w:szCs w:val="22"/>
        </w:rPr>
        <w:t xml:space="preserve">, 20 Г, </w:t>
      </w:r>
      <w:proofErr w:type="spellStart"/>
      <w:r w:rsidRPr="00D30281">
        <w:rPr>
          <w:rStyle w:val="14"/>
          <w:sz w:val="22"/>
          <w:szCs w:val="22"/>
        </w:rPr>
        <w:t>каб</w:t>
      </w:r>
      <w:proofErr w:type="spellEnd"/>
      <w:r w:rsidRPr="00D30281">
        <w:rPr>
          <w:rStyle w:val="14"/>
          <w:sz w:val="22"/>
          <w:szCs w:val="22"/>
        </w:rPr>
        <w:t>. 205</w:t>
      </w:r>
      <w:r w:rsidRPr="00D30281">
        <w:rPr>
          <w:rStyle w:val="13"/>
          <w:sz w:val="22"/>
          <w:szCs w:val="22"/>
        </w:rPr>
        <w:t>.</w:t>
      </w:r>
    </w:p>
    <w:p w:rsidR="00D30281" w:rsidRPr="00D30281" w:rsidRDefault="00D30281" w:rsidP="00D30281">
      <w:pPr>
        <w:ind w:right="99"/>
        <w:jc w:val="both"/>
        <w:rPr>
          <w:b/>
          <w:bCs/>
          <w:sz w:val="22"/>
          <w:szCs w:val="22"/>
        </w:rPr>
      </w:pPr>
      <w:r w:rsidRPr="00D30281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D30281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D30281" w:rsidRPr="00D30281" w:rsidRDefault="00D30281" w:rsidP="00D30281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D30281">
        <w:rPr>
          <w:b/>
          <w:bCs/>
          <w:color w:val="auto"/>
          <w:sz w:val="22"/>
          <w:szCs w:val="22"/>
        </w:rPr>
        <w:t>Повестка дня:</w:t>
      </w:r>
    </w:p>
    <w:p w:rsidR="00D30281" w:rsidRPr="00D30281" w:rsidRDefault="00D30281" w:rsidP="00D3028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D30281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D30281" w:rsidRPr="00D30281" w:rsidRDefault="00D30281" w:rsidP="00D30281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D30281">
        <w:rPr>
          <w:bCs/>
          <w:color w:val="auto"/>
          <w:sz w:val="22"/>
          <w:szCs w:val="22"/>
        </w:rPr>
        <w:t>Утверждение  плана  поставок на ноябрь 2020 года.</w:t>
      </w:r>
    </w:p>
    <w:p w:rsidR="00D30281" w:rsidRPr="00D30281" w:rsidRDefault="00D30281" w:rsidP="00D30281">
      <w:pPr>
        <w:jc w:val="both"/>
        <w:rPr>
          <w:b/>
          <w:sz w:val="22"/>
          <w:szCs w:val="22"/>
        </w:rPr>
      </w:pPr>
      <w:r w:rsidRPr="00D30281">
        <w:rPr>
          <w:b/>
          <w:sz w:val="22"/>
          <w:szCs w:val="22"/>
        </w:rPr>
        <w:t>По первому вопросу:</w:t>
      </w:r>
    </w:p>
    <w:p w:rsidR="00D30281" w:rsidRPr="00D30281" w:rsidRDefault="00D30281" w:rsidP="00D30281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D30281">
        <w:rPr>
          <w:sz w:val="22"/>
          <w:szCs w:val="22"/>
        </w:rPr>
        <w:t>Рассматривалась заявк</w:t>
      </w:r>
      <w:proofErr w:type="gramStart"/>
      <w:r w:rsidRPr="00D30281">
        <w:rPr>
          <w:sz w:val="22"/>
          <w:szCs w:val="22"/>
        </w:rPr>
        <w:t>а ООО</w:t>
      </w:r>
      <w:proofErr w:type="gramEnd"/>
      <w:r w:rsidRPr="00D30281">
        <w:rPr>
          <w:sz w:val="22"/>
          <w:szCs w:val="22"/>
        </w:rPr>
        <w:t xml:space="preserve"> «Белые Росы»</w:t>
      </w:r>
      <w:r>
        <w:rPr>
          <w:sz w:val="22"/>
          <w:szCs w:val="22"/>
        </w:rPr>
        <w:t>.</w:t>
      </w:r>
      <w:r w:rsidRPr="00D30281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 xml:space="preserve">Вопрос поставлен на голосование: </w:t>
      </w:r>
      <w:r w:rsidRPr="00D30281">
        <w:rPr>
          <w:sz w:val="22"/>
          <w:szCs w:val="22"/>
        </w:rPr>
        <w:t>« Включить заявк</w:t>
      </w:r>
      <w:proofErr w:type="gramStart"/>
      <w:r w:rsidRPr="00D30281">
        <w:rPr>
          <w:sz w:val="22"/>
          <w:szCs w:val="22"/>
        </w:rPr>
        <w:t>у ООО</w:t>
      </w:r>
      <w:proofErr w:type="gramEnd"/>
      <w:r w:rsidRPr="00D30281">
        <w:rPr>
          <w:sz w:val="22"/>
          <w:szCs w:val="22"/>
        </w:rPr>
        <w:t xml:space="preserve"> «Белые Росы» в план поставки на апрель 2021 года».</w:t>
      </w:r>
    </w:p>
    <w:p w:rsidR="00D30281" w:rsidRPr="00D30281" w:rsidRDefault="00D30281" w:rsidP="00D30281">
      <w:pPr>
        <w:tabs>
          <w:tab w:val="left" w:pos="426"/>
        </w:tabs>
        <w:jc w:val="both"/>
        <w:rPr>
          <w:sz w:val="22"/>
          <w:szCs w:val="22"/>
        </w:rPr>
      </w:pPr>
      <w:r w:rsidRPr="00D30281">
        <w:rPr>
          <w:sz w:val="22"/>
          <w:szCs w:val="22"/>
        </w:rPr>
        <w:t xml:space="preserve">Заявка  включена в план поставки на апрель 2021 года. </w:t>
      </w:r>
    </w:p>
    <w:p w:rsidR="00D30281" w:rsidRPr="00D30281" w:rsidRDefault="00D30281" w:rsidP="00D30281">
      <w:pPr>
        <w:pStyle w:val="ac"/>
        <w:tabs>
          <w:tab w:val="left" w:pos="426"/>
        </w:tabs>
        <w:ind w:left="0" w:firstLine="426"/>
        <w:jc w:val="both"/>
        <w:rPr>
          <w:sz w:val="22"/>
          <w:szCs w:val="22"/>
        </w:rPr>
      </w:pPr>
    </w:p>
    <w:p w:rsidR="00D30281" w:rsidRPr="00D30281" w:rsidRDefault="00D30281" w:rsidP="002F2E9C">
      <w:pPr>
        <w:pStyle w:val="ac"/>
        <w:numPr>
          <w:ilvl w:val="0"/>
          <w:numId w:val="37"/>
        </w:numPr>
        <w:tabs>
          <w:tab w:val="left" w:pos="426"/>
        </w:tabs>
        <w:ind w:left="0" w:firstLine="426"/>
        <w:contextualSpacing/>
        <w:jc w:val="both"/>
        <w:rPr>
          <w:sz w:val="22"/>
          <w:szCs w:val="22"/>
        </w:rPr>
      </w:pPr>
      <w:r w:rsidRPr="00D30281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Pr="00D30281">
        <w:rPr>
          <w:sz w:val="22"/>
          <w:szCs w:val="22"/>
        </w:rPr>
        <w:t>Пахма</w:t>
      </w:r>
      <w:proofErr w:type="spellEnd"/>
      <w:r w:rsidRPr="00D30281">
        <w:rPr>
          <w:sz w:val="22"/>
          <w:szCs w:val="22"/>
        </w:rPr>
        <w:t>»</w:t>
      </w:r>
      <w:r w:rsidR="002F2E9C">
        <w:rPr>
          <w:sz w:val="22"/>
          <w:szCs w:val="22"/>
        </w:rPr>
        <w:t>.</w:t>
      </w:r>
      <w:r w:rsidRPr="00D30281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>Вопрос поставлен на голосование:</w:t>
      </w:r>
      <w:r w:rsidRPr="00D30281">
        <w:rPr>
          <w:sz w:val="22"/>
          <w:szCs w:val="22"/>
        </w:rPr>
        <w:t xml:space="preserve"> «Предварительно включить заявку ЗАО «Агрофирма </w:t>
      </w:r>
      <w:proofErr w:type="spellStart"/>
      <w:r w:rsidRPr="00D30281">
        <w:rPr>
          <w:sz w:val="22"/>
          <w:szCs w:val="22"/>
        </w:rPr>
        <w:t>Пахма</w:t>
      </w:r>
      <w:proofErr w:type="spellEnd"/>
      <w:r w:rsidRPr="00D30281">
        <w:rPr>
          <w:sz w:val="22"/>
          <w:szCs w:val="22"/>
        </w:rPr>
        <w:t>» в план поставок на декабрь 2020 года. Заявка подлежит исключению в случае не предоставления недостающих документов».</w:t>
      </w:r>
    </w:p>
    <w:p w:rsidR="00D30281" w:rsidRPr="00D30281" w:rsidRDefault="00D30281" w:rsidP="00D30281">
      <w:pPr>
        <w:tabs>
          <w:tab w:val="left" w:pos="426"/>
        </w:tabs>
        <w:jc w:val="both"/>
        <w:rPr>
          <w:sz w:val="22"/>
          <w:szCs w:val="22"/>
        </w:rPr>
      </w:pPr>
      <w:r w:rsidRPr="00D30281">
        <w:rPr>
          <w:sz w:val="22"/>
          <w:szCs w:val="22"/>
        </w:rPr>
        <w:t>Заявка предварительно включена в план поставки на декабрь 2020 года.</w:t>
      </w:r>
    </w:p>
    <w:p w:rsidR="00D30281" w:rsidRPr="00D30281" w:rsidRDefault="00D30281" w:rsidP="00D30281">
      <w:pPr>
        <w:pStyle w:val="ac"/>
        <w:tabs>
          <w:tab w:val="left" w:pos="426"/>
        </w:tabs>
        <w:ind w:left="0" w:firstLine="426"/>
        <w:jc w:val="both"/>
        <w:rPr>
          <w:sz w:val="22"/>
          <w:szCs w:val="22"/>
        </w:rPr>
      </w:pPr>
    </w:p>
    <w:p w:rsidR="00D30281" w:rsidRPr="00E50C4B" w:rsidRDefault="00D30281" w:rsidP="00D30281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E50C4B">
        <w:rPr>
          <w:sz w:val="22"/>
          <w:szCs w:val="22"/>
        </w:rPr>
        <w:t>Рассматривалась заявк</w:t>
      </w:r>
      <w:proofErr w:type="gramStart"/>
      <w:r w:rsidRPr="00E50C4B">
        <w:rPr>
          <w:sz w:val="22"/>
          <w:szCs w:val="22"/>
        </w:rPr>
        <w:t>а ООО</w:t>
      </w:r>
      <w:proofErr w:type="gramEnd"/>
      <w:r w:rsidRPr="00E50C4B">
        <w:rPr>
          <w:sz w:val="22"/>
          <w:szCs w:val="22"/>
        </w:rPr>
        <w:t xml:space="preserve"> «</w:t>
      </w:r>
      <w:proofErr w:type="spellStart"/>
      <w:r w:rsidRPr="00E50C4B">
        <w:rPr>
          <w:sz w:val="22"/>
          <w:szCs w:val="22"/>
        </w:rPr>
        <w:t>Арефинское</w:t>
      </w:r>
      <w:proofErr w:type="spellEnd"/>
      <w:r w:rsidRPr="00E50C4B">
        <w:rPr>
          <w:sz w:val="22"/>
          <w:szCs w:val="22"/>
        </w:rPr>
        <w:t>»</w:t>
      </w:r>
      <w:r w:rsidR="00E50C4B">
        <w:rPr>
          <w:sz w:val="22"/>
          <w:szCs w:val="22"/>
        </w:rPr>
        <w:t>.</w:t>
      </w:r>
      <w:r w:rsidRPr="00E50C4B">
        <w:rPr>
          <w:sz w:val="22"/>
          <w:szCs w:val="22"/>
        </w:rPr>
        <w:t xml:space="preserve"> Заявка не может быть рассмотрена и включена в план поставки, поскольку данный товар не включен в Номенклатуру машиностроительной продукции, утвержденной Департаментом АПК ЯО.</w:t>
      </w:r>
    </w:p>
    <w:p w:rsidR="00D30281" w:rsidRPr="00D30281" w:rsidRDefault="00D30281" w:rsidP="00D30281">
      <w:pPr>
        <w:tabs>
          <w:tab w:val="left" w:pos="426"/>
        </w:tabs>
        <w:jc w:val="both"/>
        <w:rPr>
          <w:sz w:val="22"/>
          <w:szCs w:val="22"/>
        </w:rPr>
      </w:pPr>
    </w:p>
    <w:p w:rsidR="00D30281" w:rsidRPr="00E50C4B" w:rsidRDefault="00D30281" w:rsidP="00D30281">
      <w:pPr>
        <w:pStyle w:val="ac"/>
        <w:numPr>
          <w:ilvl w:val="0"/>
          <w:numId w:val="37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E50C4B">
        <w:rPr>
          <w:sz w:val="22"/>
          <w:szCs w:val="22"/>
        </w:rPr>
        <w:t>Рассматривалась заявк</w:t>
      </w:r>
      <w:proofErr w:type="gramStart"/>
      <w:r w:rsidRPr="00E50C4B">
        <w:rPr>
          <w:sz w:val="22"/>
          <w:szCs w:val="22"/>
        </w:rPr>
        <w:t>а ООО</w:t>
      </w:r>
      <w:proofErr w:type="gramEnd"/>
      <w:r w:rsidRPr="00E50C4B">
        <w:rPr>
          <w:sz w:val="22"/>
          <w:szCs w:val="22"/>
        </w:rPr>
        <w:t xml:space="preserve"> «Красный Октябрь»</w:t>
      </w:r>
      <w:r w:rsidR="00E50C4B" w:rsidRPr="00E50C4B">
        <w:rPr>
          <w:sz w:val="22"/>
          <w:szCs w:val="22"/>
        </w:rPr>
        <w:t>.</w:t>
      </w:r>
      <w:r w:rsidRPr="00E50C4B">
        <w:rPr>
          <w:sz w:val="22"/>
          <w:szCs w:val="22"/>
        </w:rPr>
        <w:t xml:space="preserve"> Заявка в части не может быть рассмотрена и включена в план поставки, поскольку данный товар не включен в Номенклатуру машиностроительной продукции, утвержденной Департаментом АПК ЯО.</w:t>
      </w:r>
      <w:r w:rsidR="00E50C4B">
        <w:rPr>
          <w:sz w:val="22"/>
          <w:szCs w:val="22"/>
        </w:rPr>
        <w:t xml:space="preserve"> </w:t>
      </w:r>
      <w:r w:rsidRPr="00E50C4B">
        <w:rPr>
          <w:b/>
          <w:sz w:val="22"/>
          <w:szCs w:val="22"/>
        </w:rPr>
        <w:t>Вопрос поставлен на голосование</w:t>
      </w:r>
      <w:r w:rsidRPr="00E50C4B">
        <w:rPr>
          <w:sz w:val="22"/>
          <w:szCs w:val="22"/>
        </w:rPr>
        <w:t>: «Предварительно включить одобренные позиции из заявк</w:t>
      </w:r>
      <w:proofErr w:type="gramStart"/>
      <w:r w:rsidRPr="00E50C4B">
        <w:rPr>
          <w:sz w:val="22"/>
          <w:szCs w:val="22"/>
        </w:rPr>
        <w:t>и ООО</w:t>
      </w:r>
      <w:proofErr w:type="gramEnd"/>
      <w:r w:rsidRPr="00E50C4B">
        <w:rPr>
          <w:sz w:val="22"/>
          <w:szCs w:val="22"/>
        </w:rPr>
        <w:t xml:space="preserve"> «Красный Октябрь» в план поставки на январь, март, апрель 2021 года соответственно».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Заявка предварительно включена в план поставок на январь, март и апрель 2021 года.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30281" w:rsidRPr="00D30281" w:rsidRDefault="00D30281" w:rsidP="006C2770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6C2770">
        <w:rPr>
          <w:sz w:val="22"/>
          <w:szCs w:val="22"/>
        </w:rPr>
        <w:t>Рассматривалось письмо АО «</w:t>
      </w:r>
      <w:proofErr w:type="spellStart"/>
      <w:r w:rsidRPr="006C2770">
        <w:rPr>
          <w:sz w:val="22"/>
          <w:szCs w:val="22"/>
        </w:rPr>
        <w:t>Татищевское</w:t>
      </w:r>
      <w:proofErr w:type="spellEnd"/>
      <w:r w:rsidRPr="006C2770">
        <w:rPr>
          <w:sz w:val="22"/>
          <w:szCs w:val="22"/>
        </w:rPr>
        <w:t>»</w:t>
      </w:r>
      <w:r w:rsidR="006C2770">
        <w:rPr>
          <w:sz w:val="22"/>
          <w:szCs w:val="22"/>
        </w:rPr>
        <w:t>.</w:t>
      </w:r>
      <w:r w:rsidRPr="006C2770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>Вопрос поставлен на голосование</w:t>
      </w:r>
      <w:r w:rsidRPr="00D30281">
        <w:rPr>
          <w:sz w:val="22"/>
          <w:szCs w:val="22"/>
        </w:rPr>
        <w:t xml:space="preserve">: «Одобрить и внести соответствующие изменения </w:t>
      </w:r>
      <w:proofErr w:type="gramStart"/>
      <w:r w:rsidRPr="00D30281">
        <w:rPr>
          <w:sz w:val="22"/>
          <w:szCs w:val="22"/>
        </w:rPr>
        <w:t>при</w:t>
      </w:r>
      <w:proofErr w:type="gramEnd"/>
      <w:r w:rsidRPr="00D30281">
        <w:rPr>
          <w:sz w:val="22"/>
          <w:szCs w:val="22"/>
        </w:rPr>
        <w:t xml:space="preserve"> формирования плана поставки на январь 2021 года.»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Учесть соответствующие изменения при формировании плана поставки на январь 2021 года.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30281" w:rsidRPr="00D30281" w:rsidRDefault="00D30281" w:rsidP="006C2770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6C2770">
        <w:rPr>
          <w:sz w:val="22"/>
          <w:szCs w:val="22"/>
        </w:rPr>
        <w:t>Рассматривалось заявк</w:t>
      </w:r>
      <w:proofErr w:type="gramStart"/>
      <w:r w:rsidRPr="006C2770">
        <w:rPr>
          <w:sz w:val="22"/>
          <w:szCs w:val="22"/>
        </w:rPr>
        <w:t>а ООО</w:t>
      </w:r>
      <w:proofErr w:type="gramEnd"/>
      <w:r w:rsidRPr="006C2770">
        <w:rPr>
          <w:sz w:val="22"/>
          <w:szCs w:val="22"/>
        </w:rPr>
        <w:t xml:space="preserve"> «Некрасовский картофель»</w:t>
      </w:r>
      <w:r w:rsidR="006C2770">
        <w:rPr>
          <w:sz w:val="22"/>
          <w:szCs w:val="22"/>
        </w:rPr>
        <w:t>.</w:t>
      </w:r>
      <w:r w:rsidRPr="006C2770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>Вопрос поставлен на голосование</w:t>
      </w:r>
      <w:r w:rsidRPr="00D30281">
        <w:rPr>
          <w:sz w:val="22"/>
          <w:szCs w:val="22"/>
        </w:rPr>
        <w:t>: «Одобрить и внести соответствующие изменения при формировани</w:t>
      </w:r>
      <w:r w:rsidR="00786032">
        <w:rPr>
          <w:sz w:val="22"/>
          <w:szCs w:val="22"/>
        </w:rPr>
        <w:t>и</w:t>
      </w:r>
      <w:r w:rsidRPr="00D30281">
        <w:rPr>
          <w:sz w:val="22"/>
          <w:szCs w:val="22"/>
        </w:rPr>
        <w:t xml:space="preserve"> плана поставки на март 2021 года</w:t>
      </w:r>
      <w:proofErr w:type="gramStart"/>
      <w:r w:rsidRPr="00D30281">
        <w:rPr>
          <w:sz w:val="22"/>
          <w:szCs w:val="22"/>
        </w:rPr>
        <w:t>.»</w:t>
      </w:r>
      <w:proofErr w:type="gramEnd"/>
    </w:p>
    <w:p w:rsidR="00D30281" w:rsidRPr="00D30281" w:rsidRDefault="00D30281" w:rsidP="00D30281">
      <w:pPr>
        <w:pStyle w:val="ac"/>
        <w:tabs>
          <w:tab w:val="left" w:pos="0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За: единогласно.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Учесть соответствующие изменения при формировании плана поставки на март 2021 года.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30281" w:rsidRPr="00D30281" w:rsidRDefault="00D30281" w:rsidP="00786032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786032">
        <w:rPr>
          <w:sz w:val="22"/>
          <w:szCs w:val="22"/>
        </w:rPr>
        <w:t>Рассматривалось письм</w:t>
      </w:r>
      <w:proofErr w:type="gramStart"/>
      <w:r w:rsidRPr="00786032">
        <w:rPr>
          <w:sz w:val="22"/>
          <w:szCs w:val="22"/>
        </w:rPr>
        <w:t>о ООО</w:t>
      </w:r>
      <w:proofErr w:type="gramEnd"/>
      <w:r w:rsidRPr="00786032">
        <w:rPr>
          <w:sz w:val="22"/>
          <w:szCs w:val="22"/>
        </w:rPr>
        <w:t xml:space="preserve"> «Птицефабрика Пошехонская»</w:t>
      </w:r>
      <w:r w:rsidR="00786032">
        <w:rPr>
          <w:sz w:val="22"/>
          <w:szCs w:val="22"/>
        </w:rPr>
        <w:t>.</w:t>
      </w:r>
      <w:r w:rsidRPr="00786032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>Вопрос поставлен на голосование</w:t>
      </w:r>
      <w:r w:rsidRPr="00D30281">
        <w:rPr>
          <w:sz w:val="22"/>
          <w:szCs w:val="22"/>
        </w:rPr>
        <w:t>: «Одобрить и внести соответствующие изменения при формировани</w:t>
      </w:r>
      <w:r w:rsidR="00786032">
        <w:rPr>
          <w:sz w:val="22"/>
          <w:szCs w:val="22"/>
        </w:rPr>
        <w:t>и</w:t>
      </w:r>
      <w:r w:rsidRPr="00D30281">
        <w:rPr>
          <w:sz w:val="22"/>
          <w:szCs w:val="22"/>
        </w:rPr>
        <w:t xml:space="preserve"> пл</w:t>
      </w:r>
      <w:r w:rsidR="00014E19">
        <w:rPr>
          <w:sz w:val="22"/>
          <w:szCs w:val="22"/>
        </w:rPr>
        <w:t>ана поставки на март 2021 года».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Учесть соответствующие изменения при формировании плана поставки на март 2021 года.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D30281" w:rsidRPr="00D30281" w:rsidRDefault="00D30281" w:rsidP="00D30281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  <w:r w:rsidRPr="00D30281">
        <w:rPr>
          <w:b/>
          <w:sz w:val="22"/>
          <w:szCs w:val="22"/>
        </w:rPr>
        <w:t>8)</w:t>
      </w:r>
      <w:r w:rsidRPr="00D30281">
        <w:rPr>
          <w:sz w:val="22"/>
          <w:szCs w:val="22"/>
        </w:rPr>
        <w:t xml:space="preserve"> Поступили заявки от следующих предприятий:</w:t>
      </w:r>
      <w:r w:rsidR="00B665BD">
        <w:rPr>
          <w:sz w:val="22"/>
          <w:szCs w:val="22"/>
        </w:rPr>
        <w:t xml:space="preserve"> </w:t>
      </w:r>
      <w:r w:rsidRPr="00D30281">
        <w:rPr>
          <w:sz w:val="22"/>
          <w:szCs w:val="22"/>
        </w:rPr>
        <w:t>- АО «</w:t>
      </w:r>
      <w:proofErr w:type="spellStart"/>
      <w:r w:rsidRPr="00D30281">
        <w:rPr>
          <w:sz w:val="22"/>
          <w:szCs w:val="22"/>
        </w:rPr>
        <w:t>Татищевское</w:t>
      </w:r>
      <w:proofErr w:type="spellEnd"/>
      <w:r w:rsidRPr="00D30281">
        <w:rPr>
          <w:sz w:val="22"/>
          <w:szCs w:val="22"/>
        </w:rPr>
        <w:t>»;</w:t>
      </w:r>
      <w:r w:rsidR="00B665BD">
        <w:rPr>
          <w:sz w:val="22"/>
          <w:szCs w:val="22"/>
        </w:rPr>
        <w:t xml:space="preserve"> </w:t>
      </w:r>
      <w:r w:rsidRPr="00D30281">
        <w:rPr>
          <w:sz w:val="22"/>
          <w:szCs w:val="22"/>
        </w:rPr>
        <w:t xml:space="preserve">- </w:t>
      </w:r>
      <w:r w:rsidR="00B665BD">
        <w:rPr>
          <w:sz w:val="22"/>
          <w:szCs w:val="22"/>
        </w:rPr>
        <w:t>ООО «</w:t>
      </w:r>
      <w:proofErr w:type="spellStart"/>
      <w:r w:rsidR="00B665BD">
        <w:rPr>
          <w:sz w:val="22"/>
          <w:szCs w:val="22"/>
        </w:rPr>
        <w:t>Агросфера</w:t>
      </w:r>
      <w:proofErr w:type="spellEnd"/>
      <w:r w:rsidR="00B665BD">
        <w:rPr>
          <w:sz w:val="22"/>
          <w:szCs w:val="22"/>
        </w:rPr>
        <w:t>»</w:t>
      </w:r>
      <w:r w:rsidRPr="00D30281">
        <w:rPr>
          <w:sz w:val="22"/>
          <w:szCs w:val="22"/>
        </w:rPr>
        <w:t>;</w:t>
      </w:r>
      <w:r w:rsidR="00B665BD">
        <w:rPr>
          <w:sz w:val="22"/>
          <w:szCs w:val="22"/>
        </w:rPr>
        <w:t xml:space="preserve"> </w:t>
      </w:r>
      <w:r w:rsidRPr="00D30281">
        <w:rPr>
          <w:sz w:val="22"/>
          <w:szCs w:val="22"/>
        </w:rPr>
        <w:t>- ООО «Современное хозяйство №1»</w:t>
      </w:r>
      <w:r w:rsidR="00B665BD">
        <w:rPr>
          <w:sz w:val="22"/>
          <w:szCs w:val="22"/>
        </w:rPr>
        <w:t xml:space="preserve">. </w:t>
      </w:r>
      <w:r w:rsidRPr="00D30281">
        <w:rPr>
          <w:sz w:val="22"/>
          <w:szCs w:val="22"/>
        </w:rPr>
        <w:t>Заявки предоставлены без обязательных сопроводительных документов.</w:t>
      </w:r>
    </w:p>
    <w:p w:rsidR="00D30281" w:rsidRPr="00D30281" w:rsidRDefault="00D30281" w:rsidP="00D30281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D30281">
        <w:rPr>
          <w:b/>
          <w:sz w:val="22"/>
          <w:szCs w:val="22"/>
        </w:rPr>
        <w:t>Вопрос поставлен на голосование</w:t>
      </w:r>
      <w:r w:rsidRPr="00D30281">
        <w:rPr>
          <w:sz w:val="22"/>
          <w:szCs w:val="22"/>
        </w:rPr>
        <w:t>: «Отложить рассмотрение заявок до предоставления недостающих документов».</w:t>
      </w:r>
    </w:p>
    <w:p w:rsidR="00D30281" w:rsidRPr="00D30281" w:rsidRDefault="00D30281" w:rsidP="00D30281">
      <w:pPr>
        <w:tabs>
          <w:tab w:val="left" w:pos="426"/>
        </w:tabs>
        <w:jc w:val="both"/>
        <w:rPr>
          <w:sz w:val="22"/>
          <w:szCs w:val="22"/>
        </w:rPr>
      </w:pPr>
      <w:r w:rsidRPr="00D30281">
        <w:rPr>
          <w:sz w:val="22"/>
          <w:szCs w:val="22"/>
        </w:rPr>
        <w:t>Рассмотрение заявок отложено.</w:t>
      </w:r>
    </w:p>
    <w:p w:rsidR="00D30281" w:rsidRPr="00D30281" w:rsidRDefault="00D30281" w:rsidP="00D302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30281">
        <w:rPr>
          <w:b/>
          <w:sz w:val="22"/>
          <w:szCs w:val="22"/>
        </w:rPr>
        <w:t>Первый вопрос рассмотрен.</w:t>
      </w:r>
    </w:p>
    <w:p w:rsidR="00D30281" w:rsidRPr="00D30281" w:rsidRDefault="00D30281" w:rsidP="00D302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30281">
        <w:rPr>
          <w:b/>
          <w:sz w:val="22"/>
          <w:szCs w:val="22"/>
        </w:rPr>
        <w:t>По второму вопросу</w:t>
      </w:r>
      <w:r w:rsidRPr="00D30281">
        <w:rPr>
          <w:sz w:val="22"/>
          <w:szCs w:val="22"/>
        </w:rPr>
        <w:t>:</w:t>
      </w:r>
    </w:p>
    <w:p w:rsidR="00D30281" w:rsidRPr="00D30281" w:rsidRDefault="00D30281" w:rsidP="005A3999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План поставки на ноябрь 2020 года сформирован</w:t>
      </w:r>
      <w:r w:rsidR="005A3999">
        <w:rPr>
          <w:sz w:val="22"/>
          <w:szCs w:val="22"/>
        </w:rPr>
        <w:t>.</w:t>
      </w:r>
      <w:r w:rsidRPr="00D30281">
        <w:rPr>
          <w:sz w:val="22"/>
          <w:szCs w:val="22"/>
        </w:rPr>
        <w:t xml:space="preserve"> </w:t>
      </w:r>
      <w:r w:rsidRPr="00D30281">
        <w:rPr>
          <w:b/>
          <w:sz w:val="22"/>
          <w:szCs w:val="22"/>
        </w:rPr>
        <w:t>Вопрос поставлен на голосование:</w:t>
      </w:r>
      <w:r w:rsidR="005A3999">
        <w:rPr>
          <w:b/>
          <w:sz w:val="22"/>
          <w:szCs w:val="22"/>
        </w:rPr>
        <w:t xml:space="preserve"> </w:t>
      </w:r>
      <w:r w:rsidRPr="00D30281">
        <w:rPr>
          <w:sz w:val="22"/>
          <w:szCs w:val="22"/>
        </w:rPr>
        <w:t>«Принять план поставки сельскохозяйственной техники на ноябрь 2020 года. Предложить генеральному директору утвердить план поставки».</w:t>
      </w:r>
    </w:p>
    <w:p w:rsidR="00D30281" w:rsidRPr="00D30281" w:rsidRDefault="00D30281" w:rsidP="00D302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Голосовали:</w:t>
      </w:r>
    </w:p>
    <w:p w:rsidR="00D30281" w:rsidRPr="00D30281" w:rsidRDefault="00D30281" w:rsidP="00D30281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30281">
        <w:rPr>
          <w:sz w:val="22"/>
          <w:szCs w:val="22"/>
        </w:rPr>
        <w:t>За: единогласно.</w:t>
      </w:r>
    </w:p>
    <w:p w:rsidR="00D30281" w:rsidRPr="00D30281" w:rsidRDefault="00D30281" w:rsidP="00D30281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30281">
        <w:rPr>
          <w:b/>
          <w:sz w:val="22"/>
          <w:szCs w:val="22"/>
        </w:rPr>
        <w:t>Второй вопрос рассмотрен</w:t>
      </w:r>
    </w:p>
    <w:p w:rsidR="00F819DE" w:rsidRPr="00D30281" w:rsidRDefault="00F819DE" w:rsidP="00D3028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D30281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11</cp:revision>
  <cp:lastPrinted>2018-06-08T07:22:00Z</cp:lastPrinted>
  <dcterms:created xsi:type="dcterms:W3CDTF">2020-11-13T08:32:00Z</dcterms:created>
  <dcterms:modified xsi:type="dcterms:W3CDTF">2020-11-13T08:36:00Z</dcterms:modified>
</cp:coreProperties>
</file>