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28" w:rsidRPr="00D57128" w:rsidRDefault="00D57128" w:rsidP="00D5712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571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Приложение № 4 к Положению о предоставлении услуг лизинга</w:t>
      </w:r>
    </w:p>
    <w:p w:rsidR="00D57128" w:rsidRPr="00D57128" w:rsidRDefault="00D57128" w:rsidP="00D57128">
      <w:pPr>
        <w:widowControl w:val="0"/>
        <w:tabs>
          <w:tab w:val="left" w:pos="1276"/>
          <w:tab w:val="left" w:pos="6946"/>
        </w:tabs>
        <w:autoSpaceDE w:val="0"/>
        <w:autoSpaceDN w:val="0"/>
        <w:adjustRightInd w:val="0"/>
        <w:spacing w:after="0"/>
        <w:ind w:left="567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571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 АО «Ярославльагропромтехснаб»</w:t>
      </w:r>
    </w:p>
    <w:p w:rsidR="00D57128" w:rsidRPr="00D57128" w:rsidRDefault="00D57128" w:rsidP="00D5712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7128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(ред. от «27» марта 2025 г.)</w:t>
      </w:r>
    </w:p>
    <w:p w:rsidR="00D57128" w:rsidRPr="00D57128" w:rsidRDefault="00D57128" w:rsidP="00D57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28" w:rsidRPr="00D57128" w:rsidRDefault="00D57128" w:rsidP="00D57128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Toc500937833"/>
      <w:bookmarkStart w:id="1" w:name="_Toc194565087"/>
      <w:r w:rsidRPr="00D5712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АНКЕТА № 2</w:t>
      </w:r>
      <w:bookmarkEnd w:id="0"/>
      <w:r w:rsidRPr="00D5712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D5712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br/>
        <w:t>ДЛЯ ПОКУПКИ ПЛЕМЕННОГО КРУПНОГО РОГАТОГО СКОТА</w:t>
      </w:r>
      <w:bookmarkEnd w:id="1"/>
    </w:p>
    <w:p w:rsidR="00D57128" w:rsidRPr="00D57128" w:rsidRDefault="00D57128" w:rsidP="00D57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6"/>
        <w:gridCol w:w="1417"/>
        <w:gridCol w:w="1013"/>
        <w:gridCol w:w="564"/>
        <w:gridCol w:w="2579"/>
      </w:tblGrid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 Наименование хозяйства, адрес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 Дата регистрации предприятия: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 Удаленность предприятия от Ярославля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 Наличие свидетельств на ведение племенной деятельности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5. Опыт работы на рынке в области животноводства (кол-во лет) 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Менее 1 года</w:t>
            </w:r>
          </w:p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 года до 5 лет</w:t>
            </w:r>
          </w:p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5 лет</w:t>
            </w: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6. Годовой объем реализации продукции животноводства: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молока, всего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 тонн/год</w:t>
            </w: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 т. ч. высшего и </w:t>
            </w: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сорта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средняя цена реализации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5712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 кг</w:t>
              </w:r>
            </w:smartTag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молока</w:t>
            </w:r>
          </w:p>
        </w:tc>
        <w:tc>
          <w:tcPr>
            <w:tcW w:w="2430" w:type="dxa"/>
            <w:gridSpan w:val="2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Зима</w:t>
            </w:r>
          </w:p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 </w:t>
            </w:r>
            <w:proofErr w:type="spellStart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</w:t>
            </w:r>
            <w:proofErr w:type="spellEnd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 </w:t>
            </w:r>
            <w:proofErr w:type="gramStart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  <w:proofErr w:type="gramEnd"/>
          </w:p>
        </w:tc>
        <w:tc>
          <w:tcPr>
            <w:tcW w:w="3143" w:type="dxa"/>
            <w:gridSpan w:val="2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лето</w:t>
            </w:r>
          </w:p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</w:t>
            </w:r>
            <w:proofErr w:type="spellStart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</w:t>
            </w:r>
            <w:proofErr w:type="spellEnd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 </w:t>
            </w:r>
            <w:proofErr w:type="gramStart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  <w:proofErr w:type="gramEnd"/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мясо крупного рогатого скота в живом весе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 тонн/год</w:t>
            </w: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средняя цена реализации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5712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 кг</w:t>
              </w:r>
            </w:smartTag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мяса крупного рогатого скота  в живом весе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 </w:t>
            </w:r>
            <w:proofErr w:type="spellStart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</w:t>
            </w:r>
            <w:proofErr w:type="spellEnd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 </w:t>
            </w:r>
            <w:proofErr w:type="gramStart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  <w:proofErr w:type="gramEnd"/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7. Наличие профессионального менеджмента на предприятии: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ветеринарных специалистов,  требуется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имеется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количество </w:t>
            </w:r>
            <w:proofErr w:type="spellStart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зооинженерных</w:t>
            </w:r>
            <w:proofErr w:type="spellEnd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специалистов,  требуется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имеется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8. Наличие электронной базы учета животных и продукции 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есть </w:t>
            </w:r>
          </w:p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нет </w:t>
            </w: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9.Способы идентификации (мечения) скота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Скот не метится </w:t>
            </w:r>
          </w:p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Выщипы</w:t>
            </w:r>
            <w:proofErr w:type="spellEnd"/>
          </w:p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Бирки</w:t>
            </w:r>
          </w:p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Ошейники</w:t>
            </w:r>
          </w:p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Чипы</w:t>
            </w: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10. Поголовье крупного рогатого скота, голов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D571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т.ч</w:t>
            </w:r>
            <w:proofErr w:type="spellEnd"/>
            <w:r w:rsidRPr="00D571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коров, голов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из них по  породам: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11. Средняя молочная продуктивность по стаду за последний отчетный год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удой на одну корову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 </w:t>
            </w:r>
            <w:proofErr w:type="gramStart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  <w:proofErr w:type="gramEnd"/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жира</w:t>
            </w:r>
            <w:proofErr w:type="gramStart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(%);</w:t>
            </w:r>
            <w:proofErr w:type="gramEnd"/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 %</w:t>
            </w: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белка</w:t>
            </w:r>
            <w:proofErr w:type="gramStart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(%);</w:t>
            </w:r>
            <w:proofErr w:type="gramEnd"/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 %</w:t>
            </w: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12. Система  содержания коров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привязное</w:t>
            </w:r>
          </w:p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беспривязное</w:t>
            </w: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13.Способ содержания коров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Круглогодовое стойловое</w:t>
            </w:r>
          </w:p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Стойлово-пастбищное </w:t>
            </w:r>
          </w:p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Пастбищно-стойловое</w:t>
            </w: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14. Санитарное состояние животноводческих помещений и территории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rPr>
          <w:trHeight w:val="381"/>
        </w:trPr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15. Защита ферм от заноса инфекции: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-ограждение;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Есть</w:t>
            </w:r>
            <w:proofErr w:type="gramStart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Н</w:t>
            </w:r>
            <w:proofErr w:type="gramEnd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</w:t>
            </w: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дезбарьеры</w:t>
            </w:r>
            <w:proofErr w:type="spellEnd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Есть</w:t>
            </w:r>
            <w:proofErr w:type="gramStart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Н</w:t>
            </w:r>
            <w:proofErr w:type="gramEnd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</w:t>
            </w: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ветсанпропускники</w:t>
            </w:r>
            <w:proofErr w:type="spellEnd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Есть</w:t>
            </w:r>
            <w:proofErr w:type="gramStart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Н</w:t>
            </w:r>
            <w:proofErr w:type="gramEnd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</w:t>
            </w: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наличие дезинфекционных ванн;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Есть</w:t>
            </w:r>
            <w:proofErr w:type="gramStart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Н</w:t>
            </w:r>
            <w:proofErr w:type="gramEnd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</w:t>
            </w: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16. Наличие карантинных помещений  и (или) площадок для поставляемых животных и их соответствие ветеринарным требованиям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17.Основы племенной работы на предприятии: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Ежемесячное проведение контрольных доек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Есть</w:t>
            </w:r>
            <w:proofErr w:type="gramStart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Н</w:t>
            </w:r>
            <w:proofErr w:type="gramEnd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</w:t>
            </w: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 определение жира и белка в молоке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Есть</w:t>
            </w:r>
            <w:proofErr w:type="gramStart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Н</w:t>
            </w:r>
            <w:proofErr w:type="gramEnd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</w:t>
            </w: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18. Помещения для содержания приобретаемого скота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ввода в эксплуатацию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проведения реконструкции (модернизации)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износа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19. Кормовая база: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Расход кормов на 1 </w:t>
            </w:r>
            <w:proofErr w:type="spellStart"/>
            <w:r w:rsidRPr="00D571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усл</w:t>
            </w:r>
            <w:proofErr w:type="gramStart"/>
            <w:r w:rsidRPr="00D571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.г</w:t>
            </w:r>
            <w:proofErr w:type="gramEnd"/>
            <w:r w:rsidRPr="00D571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олову</w:t>
            </w:r>
            <w:proofErr w:type="spellEnd"/>
            <w:r w:rsidRPr="00D571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год, </w:t>
            </w:r>
            <w:proofErr w:type="spellStart"/>
            <w:r w:rsidRPr="00D571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ц.к.ед</w:t>
            </w:r>
            <w:proofErr w:type="spellEnd"/>
            <w:r w:rsidRPr="00D571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Требуется кормов в зимовку на 1 </w:t>
            </w:r>
            <w:proofErr w:type="spellStart"/>
            <w:r w:rsidRPr="00D571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усл</w:t>
            </w:r>
            <w:proofErr w:type="gramStart"/>
            <w:r w:rsidRPr="00D571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.г</w:t>
            </w:r>
            <w:proofErr w:type="gramEnd"/>
            <w:r w:rsidRPr="00D571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олову</w:t>
            </w:r>
            <w:proofErr w:type="spellEnd"/>
            <w:r w:rsidRPr="00D571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D571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ц.к.ед</w:t>
            </w:r>
            <w:proofErr w:type="spellEnd"/>
            <w:r w:rsidRPr="00D571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Выделяется кормов, </w:t>
            </w:r>
            <w:proofErr w:type="spellStart"/>
            <w:r w:rsidRPr="00D571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ц.к.ед</w:t>
            </w:r>
            <w:proofErr w:type="spellEnd"/>
            <w:r w:rsidRPr="00D571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% Обеспеченность кормами на условную голову, 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Обеспеченность кормами собственного производства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Сено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Силос, сенаж, 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Концентраты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Структура рациона, %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Сено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Силос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Концентраты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Тип кормления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Раздельная раздача кормов</w:t>
            </w:r>
          </w:p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Полнорационные кормовые смеси</w:t>
            </w: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Площади кормовых угодий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 Зерновые ____________</w:t>
            </w:r>
          </w:p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 Травы  ______________</w:t>
            </w:r>
          </w:p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 Зернобобовые ___________</w:t>
            </w:r>
          </w:p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</w:t>
            </w:r>
            <w:proofErr w:type="gramStart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proofErr w:type="gramEnd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культуры ______________</w:t>
            </w: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20. Материально-техническая оснащенность предприятия: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rPr>
          <w:cantSplit/>
          <w:trHeight w:val="591"/>
        </w:trPr>
        <w:tc>
          <w:tcPr>
            <w:tcW w:w="4776" w:type="dxa"/>
            <w:vAlign w:val="center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Обеспеченность кормозаготовительной техникой</w:t>
            </w:r>
          </w:p>
        </w:tc>
        <w:tc>
          <w:tcPr>
            <w:tcW w:w="5573" w:type="dxa"/>
            <w:gridSpan w:val="4"/>
            <w:vAlign w:val="center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rPr>
          <w:cantSplit/>
          <w:trHeight w:val="1226"/>
        </w:trPr>
        <w:tc>
          <w:tcPr>
            <w:tcW w:w="4776" w:type="dxa"/>
            <w:vAlign w:val="center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Механизация раздачи кормов</w:t>
            </w:r>
          </w:p>
        </w:tc>
        <w:tc>
          <w:tcPr>
            <w:tcW w:w="5573" w:type="dxa"/>
            <w:gridSpan w:val="4"/>
            <w:vAlign w:val="center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Раздача вручную</w:t>
            </w:r>
          </w:p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Стационарный транспортер</w:t>
            </w:r>
          </w:p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Передвижное</w:t>
            </w:r>
            <w:proofErr w:type="gramEnd"/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техническое средств</w:t>
            </w: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21. Основные финансовые показатели за три года:</w:t>
            </w:r>
          </w:p>
        </w:tc>
        <w:tc>
          <w:tcPr>
            <w:tcW w:w="1417" w:type="dxa"/>
            <w:vAlign w:val="center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20___</w:t>
            </w:r>
          </w:p>
        </w:tc>
        <w:tc>
          <w:tcPr>
            <w:tcW w:w="1577" w:type="dxa"/>
            <w:gridSpan w:val="2"/>
            <w:vAlign w:val="center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20____</w:t>
            </w:r>
          </w:p>
        </w:tc>
        <w:tc>
          <w:tcPr>
            <w:tcW w:w="2579" w:type="dxa"/>
            <w:vAlign w:val="center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20_____</w:t>
            </w: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Валюта баланса;</w:t>
            </w:r>
          </w:p>
        </w:tc>
        <w:tc>
          <w:tcPr>
            <w:tcW w:w="1417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  <w:gridSpan w:val="2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9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Чистые активы;</w:t>
            </w:r>
          </w:p>
        </w:tc>
        <w:tc>
          <w:tcPr>
            <w:tcW w:w="1417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  <w:gridSpan w:val="2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9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Выручка</w:t>
            </w:r>
          </w:p>
        </w:tc>
        <w:tc>
          <w:tcPr>
            <w:tcW w:w="1417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  <w:gridSpan w:val="2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9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-Дебиторская задолженность</w:t>
            </w:r>
          </w:p>
        </w:tc>
        <w:tc>
          <w:tcPr>
            <w:tcW w:w="1417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  <w:gridSpan w:val="2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9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-Кредиторская задолженность</w:t>
            </w:r>
          </w:p>
        </w:tc>
        <w:tc>
          <w:tcPr>
            <w:tcW w:w="1417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  <w:gridSpan w:val="2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9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-Прибыль за отчетный период</w:t>
            </w:r>
          </w:p>
        </w:tc>
        <w:tc>
          <w:tcPr>
            <w:tcW w:w="1417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  <w:gridSpan w:val="2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9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128" w:rsidRPr="00D57128" w:rsidTr="00D12AE1">
        <w:tc>
          <w:tcPr>
            <w:tcW w:w="4776" w:type="dxa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24. Вид гарантийного обеспечения. </w:t>
            </w:r>
          </w:p>
        </w:tc>
        <w:tc>
          <w:tcPr>
            <w:tcW w:w="5573" w:type="dxa"/>
            <w:gridSpan w:val="4"/>
          </w:tcPr>
          <w:p w:rsidR="00D57128" w:rsidRPr="00D57128" w:rsidRDefault="00D57128" w:rsidP="00D5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57128" w:rsidRPr="00D57128" w:rsidRDefault="00D57128" w:rsidP="00D57128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28" w:rsidRPr="00D57128" w:rsidRDefault="00D57128" w:rsidP="00D57128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1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данных подтверждаю.</w:t>
      </w:r>
    </w:p>
    <w:p w:rsidR="00D57128" w:rsidRPr="00D57128" w:rsidRDefault="00D57128" w:rsidP="00D57128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1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указанные в анкете данные могут быть проверены представителями АО «Ярославльагропромтехснаб».</w:t>
      </w:r>
    </w:p>
    <w:p w:rsidR="00D57128" w:rsidRPr="00D57128" w:rsidRDefault="00D57128" w:rsidP="00D57128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6"/>
        <w:gridCol w:w="5268"/>
      </w:tblGrid>
      <w:tr w:rsidR="00D57128" w:rsidRPr="00D57128" w:rsidTr="00D12AE1">
        <w:tc>
          <w:tcPr>
            <w:tcW w:w="4644" w:type="dxa"/>
          </w:tcPr>
          <w:p w:rsidR="00D57128" w:rsidRPr="00D57128" w:rsidRDefault="00D57128" w:rsidP="00D57128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предприятия</w:t>
            </w:r>
          </w:p>
        </w:tc>
        <w:tc>
          <w:tcPr>
            <w:tcW w:w="5353" w:type="dxa"/>
          </w:tcPr>
          <w:p w:rsidR="00D57128" w:rsidRPr="00D57128" w:rsidRDefault="00D57128" w:rsidP="00D57128">
            <w:pPr>
              <w:widowControl w:val="0"/>
              <w:pBdr>
                <w:bottom w:val="single" w:sz="12" w:space="1" w:color="auto"/>
              </w:pBd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7128" w:rsidRPr="00D57128" w:rsidRDefault="00D57128" w:rsidP="00D57128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(расшифровка подписи ФИО)</w:t>
            </w:r>
          </w:p>
          <w:p w:rsidR="00D57128" w:rsidRPr="00D57128" w:rsidRDefault="00D57128" w:rsidP="00D57128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7128" w:rsidRPr="00D57128" w:rsidTr="00D12AE1">
        <w:tc>
          <w:tcPr>
            <w:tcW w:w="4644" w:type="dxa"/>
          </w:tcPr>
          <w:p w:rsidR="00D57128" w:rsidRPr="00D57128" w:rsidRDefault="00D57128" w:rsidP="00D57128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5353" w:type="dxa"/>
          </w:tcPr>
          <w:p w:rsidR="00D57128" w:rsidRPr="00D57128" w:rsidRDefault="00D57128" w:rsidP="00D57128">
            <w:pPr>
              <w:widowControl w:val="0"/>
              <w:pBdr>
                <w:bottom w:val="single" w:sz="12" w:space="1" w:color="auto"/>
              </w:pBd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7128" w:rsidRPr="00D57128" w:rsidRDefault="00D57128" w:rsidP="00D57128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(расшифровка подписи ФИО)</w:t>
            </w:r>
          </w:p>
          <w:p w:rsidR="00D57128" w:rsidRPr="00D57128" w:rsidRDefault="00D57128" w:rsidP="00D57128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7128" w:rsidRPr="00D57128" w:rsidTr="00D12AE1">
        <w:tc>
          <w:tcPr>
            <w:tcW w:w="4644" w:type="dxa"/>
          </w:tcPr>
          <w:p w:rsidR="00D57128" w:rsidRPr="00D57128" w:rsidRDefault="00D57128" w:rsidP="00D57128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зоотехник</w:t>
            </w:r>
          </w:p>
        </w:tc>
        <w:tc>
          <w:tcPr>
            <w:tcW w:w="5353" w:type="dxa"/>
          </w:tcPr>
          <w:p w:rsidR="00D57128" w:rsidRPr="00D57128" w:rsidRDefault="00D57128" w:rsidP="00D57128">
            <w:pPr>
              <w:widowControl w:val="0"/>
              <w:pBdr>
                <w:bottom w:val="single" w:sz="12" w:space="1" w:color="auto"/>
              </w:pBd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7128" w:rsidRPr="00D57128" w:rsidRDefault="00D57128" w:rsidP="00D57128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571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(расшифровка подписи ФИО)</w:t>
            </w:r>
          </w:p>
          <w:p w:rsidR="00D57128" w:rsidRPr="00D57128" w:rsidRDefault="00D57128" w:rsidP="00D57128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5A25" w:rsidRDefault="00885A25">
      <w:bookmarkStart w:id="2" w:name="_GoBack"/>
      <w:bookmarkEnd w:id="2"/>
    </w:p>
    <w:sectPr w:rsidR="00885A25" w:rsidSect="00D5712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11"/>
    <w:rsid w:val="00294411"/>
    <w:rsid w:val="00885A25"/>
    <w:rsid w:val="00D5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Sinicina</dc:creator>
  <cp:keywords/>
  <dc:description/>
  <cp:lastModifiedBy>Sinicina</cp:lastModifiedBy>
  <cp:revision>2</cp:revision>
  <dcterms:created xsi:type="dcterms:W3CDTF">2025-04-04T07:24:00Z</dcterms:created>
  <dcterms:modified xsi:type="dcterms:W3CDTF">2025-04-04T07:24:00Z</dcterms:modified>
</cp:coreProperties>
</file>